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Sedgwick County Variance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PHASE 2 </w:t>
      </w:r>
      <w:r w:rsidRPr="0092551A">
        <w:rPr>
          <w:rFonts w:ascii="Times New Roman" w:hAnsi="Times New Roman" w:cs="Times New Roman"/>
          <w:b/>
          <w:bCs/>
          <w:sz w:val="28"/>
          <w:szCs w:val="28"/>
        </w:rPr>
        <w:t>to begin May 22, 2020</w:t>
      </w:r>
    </w:p>
    <w:p w:rsid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51A">
        <w:rPr>
          <w:rFonts w:ascii="Times New Roman" w:hAnsi="Times New Roman" w:cs="Times New Roman"/>
          <w:b/>
          <w:bCs/>
          <w:sz w:val="28"/>
          <w:szCs w:val="28"/>
        </w:rPr>
        <w:t>Public gatherings</w:t>
      </w: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 w:rsidRPr="0092551A">
        <w:rPr>
          <w:rFonts w:ascii="Times New Roman" w:hAnsi="Times New Roman" w:cs="Times New Roman"/>
          <w:sz w:val="28"/>
          <w:szCs w:val="28"/>
        </w:rPr>
        <w:t>Allow gatherings of maximum 50 people and maintain physical distancing whenever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51A">
        <w:rPr>
          <w:rFonts w:ascii="Times New Roman" w:hAnsi="Times New Roman" w:cs="Times New Roman"/>
          <w:sz w:val="28"/>
          <w:szCs w:val="28"/>
        </w:rPr>
        <w:t>P</w:t>
      </w:r>
      <w:r w:rsidRPr="0092551A">
        <w:rPr>
          <w:rFonts w:ascii="Times New Roman" w:hAnsi="Times New Roman" w:cs="Times New Roman"/>
          <w:sz w:val="28"/>
          <w:szCs w:val="28"/>
        </w:rPr>
        <w:t>ossible</w:t>
      </w: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51A">
        <w:rPr>
          <w:rFonts w:ascii="Times New Roman" w:hAnsi="Times New Roman" w:cs="Times New Roman"/>
          <w:b/>
          <w:bCs/>
          <w:sz w:val="28"/>
          <w:szCs w:val="28"/>
        </w:rPr>
        <w:t>Businesses</w:t>
      </w: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 w:rsidRPr="0092551A">
        <w:rPr>
          <w:rFonts w:ascii="Times New Roman" w:hAnsi="Times New Roman" w:cs="Times New Roman"/>
          <w:sz w:val="28"/>
          <w:szCs w:val="28"/>
        </w:rPr>
        <w:t>Non-essential travel can resume</w:t>
      </w: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 w:rsidRPr="0092551A">
        <w:rPr>
          <w:rFonts w:ascii="Times New Roman" w:hAnsi="Times New Roman" w:cs="Times New Roman"/>
          <w:sz w:val="28"/>
          <w:szCs w:val="28"/>
        </w:rPr>
        <w:t>Follow guidance for number of personnel in building ba</w:t>
      </w:r>
      <w:r>
        <w:rPr>
          <w:rFonts w:ascii="Times New Roman" w:hAnsi="Times New Roman" w:cs="Times New Roman"/>
          <w:sz w:val="28"/>
          <w:szCs w:val="28"/>
        </w:rPr>
        <w:t xml:space="preserve">sed on square footage (based on </w:t>
      </w:r>
      <w:r w:rsidRPr="0092551A">
        <w:rPr>
          <w:rFonts w:ascii="Times New Roman" w:hAnsi="Times New Roman" w:cs="Times New Roman"/>
          <w:sz w:val="28"/>
          <w:szCs w:val="28"/>
        </w:rPr>
        <w:t>fire code as the denominator)</w:t>
      </w: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 w:rsidRPr="0092551A">
        <w:rPr>
          <w:rFonts w:ascii="Times New Roman" w:hAnsi="Times New Roman" w:cs="Times New Roman"/>
          <w:sz w:val="28"/>
          <w:szCs w:val="28"/>
        </w:rPr>
        <w:t>Maintain 6-foot physical distance in common areas where employees are likely to</w:t>
      </w:r>
    </w:p>
    <w:p w:rsid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551A">
        <w:rPr>
          <w:rFonts w:ascii="Times New Roman" w:hAnsi="Times New Roman" w:cs="Times New Roman"/>
          <w:sz w:val="28"/>
          <w:szCs w:val="28"/>
        </w:rPr>
        <w:t>congregate</w:t>
      </w:r>
      <w:proofErr w:type="gramEnd"/>
      <w:r w:rsidRPr="0092551A">
        <w:rPr>
          <w:rFonts w:ascii="Times New Roman" w:hAnsi="Times New Roman" w:cs="Times New Roman"/>
          <w:sz w:val="28"/>
          <w:szCs w:val="28"/>
        </w:rPr>
        <w:t>.</w:t>
      </w:r>
    </w:p>
    <w:p w:rsid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Businesses that are currently not open are allowed to open following guidelines.</w:t>
      </w:r>
    </w:p>
    <w:p w:rsid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Drag races are allowed to resume while following guidelines</w:t>
      </w: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Churches are allowed to open while following guidelines</w:t>
      </w: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 w:rsidRPr="0092551A">
        <w:rPr>
          <w:rFonts w:ascii="Times New Roman" w:hAnsi="Times New Roman" w:cs="Times New Roman"/>
          <w:sz w:val="28"/>
          <w:szCs w:val="28"/>
        </w:rPr>
        <w:t>Consider accommodations for vulnerable populations</w:t>
      </w: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 w:rsidRPr="0092551A">
        <w:rPr>
          <w:rFonts w:ascii="Times New Roman" w:hAnsi="Times New Roman" w:cs="Times New Roman"/>
          <w:sz w:val="28"/>
          <w:szCs w:val="28"/>
        </w:rPr>
        <w:t>Consider reopening drag race facility if social distancing requirements can be maintained</w:t>
      </w: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551A">
        <w:rPr>
          <w:rFonts w:ascii="Times New Roman" w:hAnsi="Times New Roman" w:cs="Times New Roman"/>
          <w:b/>
          <w:bCs/>
          <w:sz w:val="28"/>
          <w:szCs w:val="28"/>
        </w:rPr>
        <w:t>ONGOING PROHIBITIONS:</w:t>
      </w:r>
      <w:bookmarkStart w:id="0" w:name="_GoBack"/>
      <w:bookmarkEnd w:id="0"/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 w:rsidRPr="0092551A">
        <w:rPr>
          <w:rFonts w:ascii="Times New Roman" w:hAnsi="Times New Roman" w:cs="Times New Roman"/>
          <w:sz w:val="28"/>
          <w:szCs w:val="28"/>
        </w:rPr>
        <w:t>Services to high-risk populations</w:t>
      </w:r>
    </w:p>
    <w:p w:rsidR="0092551A" w:rsidRPr="0092551A" w:rsidRDefault="0092551A" w:rsidP="0092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51A">
        <w:rPr>
          <w:rFonts w:ascii="SymbolMT" w:hAnsi="SymbolMT" w:cs="SymbolMT"/>
          <w:sz w:val="28"/>
          <w:szCs w:val="28"/>
        </w:rPr>
        <w:t xml:space="preserve">• </w:t>
      </w:r>
      <w:r w:rsidRPr="0092551A">
        <w:rPr>
          <w:rFonts w:ascii="Times New Roman" w:hAnsi="Times New Roman" w:cs="Times New Roman"/>
          <w:sz w:val="28"/>
          <w:szCs w:val="28"/>
        </w:rPr>
        <w:t>Visitation to hospitals and senior living facilities</w:t>
      </w:r>
    </w:p>
    <w:p w:rsidR="00ED4B31" w:rsidRPr="0092551A" w:rsidRDefault="00ED4B31" w:rsidP="0092551A">
      <w:pPr>
        <w:rPr>
          <w:sz w:val="28"/>
          <w:szCs w:val="28"/>
        </w:rPr>
      </w:pPr>
    </w:p>
    <w:sectPr w:rsidR="00ED4B31" w:rsidRPr="0092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A"/>
    <w:rsid w:val="0092551A"/>
    <w:rsid w:val="00E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71AB1-5836-425A-9C6B-FBE34C10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Beckman</dc:creator>
  <cp:keywords/>
  <dc:description/>
  <cp:lastModifiedBy>Chris Beckman</cp:lastModifiedBy>
  <cp:revision>1</cp:revision>
  <cp:lastPrinted>2020-05-22T17:51:00Z</cp:lastPrinted>
  <dcterms:created xsi:type="dcterms:W3CDTF">2020-05-22T17:45:00Z</dcterms:created>
  <dcterms:modified xsi:type="dcterms:W3CDTF">2020-05-22T17:51:00Z</dcterms:modified>
</cp:coreProperties>
</file>